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8C" w:rsidRDefault="00F11DDB" w:rsidP="00C03CDA">
      <w:pPr>
        <w:pStyle w:val="Bezmezer"/>
        <w:rPr>
          <w:rStyle w:val="Nadpis1"/>
          <w:b w:val="0"/>
          <w:bCs w:val="0"/>
          <w:sz w:val="28"/>
          <w:szCs w:val="28"/>
        </w:rPr>
      </w:pPr>
      <w:bookmarkStart w:id="0" w:name="bookmark2"/>
      <w:bookmarkStart w:id="1" w:name="_GoBack"/>
      <w:bookmarkEnd w:id="1"/>
      <w:r>
        <w:rPr>
          <w:rStyle w:val="Nadpis1"/>
        </w:rPr>
        <w:t>Mikční deník</w:t>
      </w:r>
      <w:bookmarkEnd w:id="0"/>
      <w:r w:rsidR="00C03CDA">
        <w:rPr>
          <w:rStyle w:val="Nadpis1"/>
          <w:b w:val="0"/>
          <w:bCs w:val="0"/>
        </w:rPr>
        <w:t xml:space="preserve">                      </w:t>
      </w:r>
      <w:r w:rsidR="005B153C" w:rsidRPr="00F30DBE">
        <w:rPr>
          <w:rStyle w:val="Nadpis1"/>
          <w:bCs w:val="0"/>
          <w:i/>
          <w:color w:val="FF0000"/>
          <w:sz w:val="32"/>
          <w:szCs w:val="32"/>
        </w:rPr>
        <w:t>Ɛ</w:t>
      </w:r>
      <w:r w:rsidR="00C03CDA" w:rsidRPr="00F30DBE">
        <w:rPr>
          <w:rStyle w:val="Nadpis1"/>
          <w:bCs w:val="0"/>
          <w:color w:val="FF0000"/>
          <w:sz w:val="32"/>
          <w:szCs w:val="32"/>
        </w:rPr>
        <w:t>UROGYN</w:t>
      </w:r>
      <w:r w:rsidR="00C03CDA" w:rsidRPr="00F30DBE">
        <w:rPr>
          <w:rStyle w:val="Nadpis1"/>
          <w:bCs w:val="0"/>
          <w:sz w:val="32"/>
          <w:szCs w:val="32"/>
        </w:rPr>
        <w:t xml:space="preserve"> </w:t>
      </w:r>
      <w:proofErr w:type="spellStart"/>
      <w:proofErr w:type="gramStart"/>
      <w:r w:rsidR="00C03CDA" w:rsidRPr="00C03CDA">
        <w:rPr>
          <w:rStyle w:val="Nadpis1"/>
          <w:bCs w:val="0"/>
          <w:sz w:val="28"/>
          <w:szCs w:val="28"/>
        </w:rPr>
        <w:t>MUD</w:t>
      </w:r>
      <w:r w:rsidR="00E53FE4">
        <w:rPr>
          <w:rStyle w:val="Nadpis1"/>
          <w:bCs w:val="0"/>
          <w:sz w:val="28"/>
          <w:szCs w:val="28"/>
        </w:rPr>
        <w:t>r</w:t>
      </w:r>
      <w:r w:rsidR="00C03CDA" w:rsidRPr="00C03CDA">
        <w:rPr>
          <w:rStyle w:val="Nadpis1"/>
          <w:bCs w:val="0"/>
          <w:sz w:val="28"/>
          <w:szCs w:val="28"/>
        </w:rPr>
        <w:t>.Ivan</w:t>
      </w:r>
      <w:proofErr w:type="spellEnd"/>
      <w:proofErr w:type="gramEnd"/>
      <w:r w:rsidR="00C03CDA" w:rsidRPr="00C03CDA">
        <w:rPr>
          <w:rStyle w:val="Nadpis1"/>
          <w:bCs w:val="0"/>
          <w:sz w:val="28"/>
          <w:szCs w:val="28"/>
        </w:rPr>
        <w:t xml:space="preserve"> </w:t>
      </w:r>
      <w:proofErr w:type="spellStart"/>
      <w:r w:rsidR="00C03CDA" w:rsidRPr="00C03CDA">
        <w:rPr>
          <w:rStyle w:val="Nadpis1"/>
          <w:bCs w:val="0"/>
          <w:sz w:val="28"/>
          <w:szCs w:val="28"/>
        </w:rPr>
        <w:t>Huvar</w:t>
      </w:r>
      <w:proofErr w:type="spellEnd"/>
      <w:r w:rsidR="00C03CDA" w:rsidRPr="00C03CDA">
        <w:rPr>
          <w:rStyle w:val="Nadpis1"/>
          <w:b w:val="0"/>
          <w:bCs w:val="0"/>
          <w:sz w:val="28"/>
          <w:szCs w:val="28"/>
        </w:rPr>
        <w:t xml:space="preserve"> </w:t>
      </w:r>
      <w:r w:rsidR="00C03CDA" w:rsidRPr="00E53FE4">
        <w:rPr>
          <w:rStyle w:val="Nadpis1"/>
          <w:bCs w:val="0"/>
          <w:sz w:val="28"/>
          <w:szCs w:val="28"/>
        </w:rPr>
        <w:t>s.r.o</w:t>
      </w:r>
      <w:r w:rsidR="00C03CDA" w:rsidRPr="00C03CDA">
        <w:rPr>
          <w:rStyle w:val="Nadpis1"/>
          <w:b w:val="0"/>
          <w:bCs w:val="0"/>
          <w:sz w:val="28"/>
          <w:szCs w:val="28"/>
        </w:rPr>
        <w:t>.</w:t>
      </w:r>
    </w:p>
    <w:p w:rsidR="00C03CDA" w:rsidRDefault="00C03CDA" w:rsidP="00C03CDA">
      <w:pPr>
        <w:pStyle w:val="Bezmezer"/>
        <w:rPr>
          <w:rStyle w:val="Nadpis1"/>
          <w:b w:val="0"/>
          <w:bCs w:val="0"/>
          <w:sz w:val="28"/>
          <w:szCs w:val="28"/>
        </w:rPr>
      </w:pPr>
      <w:r>
        <w:rPr>
          <w:rStyle w:val="Nadpis1"/>
          <w:b w:val="0"/>
          <w:bCs w:val="0"/>
          <w:sz w:val="28"/>
          <w:szCs w:val="28"/>
        </w:rPr>
        <w:t xml:space="preserve">                                                                              Jiráskova 255/55, 60200 Brno</w:t>
      </w:r>
    </w:p>
    <w:p w:rsidR="00C03CDA" w:rsidRDefault="00C03CDA" w:rsidP="00C03CDA">
      <w:pPr>
        <w:pStyle w:val="Bezmezer"/>
        <w:rPr>
          <w:rStyle w:val="Nadpis1"/>
          <w:b w:val="0"/>
          <w:bCs w:val="0"/>
          <w:sz w:val="28"/>
          <w:szCs w:val="28"/>
        </w:rPr>
      </w:pPr>
      <w:r>
        <w:rPr>
          <w:rStyle w:val="Nadpis1"/>
          <w:b w:val="0"/>
          <w:bCs w:val="0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Style w:val="Nadpis1"/>
          <w:b w:val="0"/>
          <w:bCs w:val="0"/>
          <w:sz w:val="28"/>
          <w:szCs w:val="28"/>
        </w:rPr>
        <w:t>Tel.541 233 731</w:t>
      </w:r>
      <w:proofErr w:type="gramEnd"/>
      <w:r>
        <w:rPr>
          <w:rStyle w:val="Nadpis1"/>
          <w:b w:val="0"/>
          <w:bCs w:val="0"/>
          <w:sz w:val="28"/>
          <w:szCs w:val="28"/>
        </w:rPr>
        <w:t xml:space="preserve">, www.eurogyn.cz    </w:t>
      </w:r>
    </w:p>
    <w:p w:rsidR="00102D07" w:rsidRDefault="00102D07">
      <w:pPr>
        <w:pStyle w:val="Nadpis20"/>
        <w:keepNext/>
        <w:keepLines/>
        <w:tabs>
          <w:tab w:val="right" w:leader="dot" w:pos="7109"/>
          <w:tab w:val="left" w:pos="7314"/>
          <w:tab w:val="left" w:leader="dot" w:pos="10685"/>
        </w:tabs>
        <w:rPr>
          <w:rStyle w:val="Nadpis2"/>
        </w:rPr>
      </w:pPr>
      <w:bookmarkStart w:id="2" w:name="bookmark4"/>
    </w:p>
    <w:p w:rsidR="00547A8C" w:rsidRDefault="00F11DDB">
      <w:pPr>
        <w:pStyle w:val="Nadpis20"/>
        <w:keepNext/>
        <w:keepLines/>
        <w:tabs>
          <w:tab w:val="right" w:leader="dot" w:pos="7109"/>
          <w:tab w:val="left" w:pos="7314"/>
          <w:tab w:val="left" w:leader="dot" w:pos="10685"/>
        </w:tabs>
      </w:pPr>
      <w:r>
        <w:rPr>
          <w:rStyle w:val="Nadpis2"/>
        </w:rPr>
        <w:t xml:space="preserve">Jméno a příjmení: </w:t>
      </w:r>
      <w:r>
        <w:rPr>
          <w:rStyle w:val="Nadpis2"/>
        </w:rPr>
        <w:tab/>
        <w:t>Datum</w:t>
      </w:r>
      <w:r>
        <w:rPr>
          <w:rStyle w:val="Nadpis2"/>
        </w:rPr>
        <w:tab/>
        <w:t xml:space="preserve">narození: </w:t>
      </w:r>
      <w:r>
        <w:rPr>
          <w:rStyle w:val="Nadpis2"/>
        </w:rPr>
        <w:tab/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80" w:firstRow="0" w:lastRow="0" w:firstColumn="1" w:lastColumn="0" w:noHBand="0" w:noVBand="0"/>
      </w:tblPr>
      <w:tblGrid>
        <w:gridCol w:w="1109"/>
        <w:gridCol w:w="989"/>
        <w:gridCol w:w="1613"/>
        <w:gridCol w:w="1618"/>
        <w:gridCol w:w="1517"/>
        <w:gridCol w:w="1522"/>
        <w:gridCol w:w="2424"/>
      </w:tblGrid>
      <w:tr w:rsidR="008C17C4" w:rsidRPr="002564F7" w:rsidTr="00551218">
        <w:trPr>
          <w:trHeight w:hRule="exact" w:val="1061"/>
          <w:jc w:val="center"/>
        </w:trPr>
        <w:tc>
          <w:tcPr>
            <w:tcW w:w="1109" w:type="dxa"/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Datum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Čas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Příjem tekutin v ml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33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Objem moči v ml*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after="40" w:line="233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Nutkání na močení</w:t>
            </w:r>
          </w:p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tabs>
                <w:tab w:val="left" w:pos="850"/>
              </w:tabs>
              <w:spacing w:line="233" w:lineRule="auto"/>
              <w:ind w:firstLine="380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>+</w:t>
            </w: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ab/>
              <w:t>++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after="4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Nežádoucí únik moči</w:t>
            </w:r>
          </w:p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tabs>
                <w:tab w:val="left" w:pos="475"/>
              </w:tabs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>+</w:t>
            </w: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ab/>
              <w:t>++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8C17C4" w:rsidRPr="00001FD5" w:rsidRDefault="008C17C4" w:rsidP="0055121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33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Při jaké činnosti došlo k úniku moči</w:t>
            </w:r>
          </w:p>
        </w:tc>
      </w:tr>
    </w:tbl>
    <w:tbl>
      <w:tblPr>
        <w:tblStyle w:val="Mkatabulky"/>
        <w:tblW w:w="0" w:type="auto"/>
        <w:tblLayout w:type="fixed"/>
        <w:tblLook w:val="0600" w:firstRow="0" w:lastRow="0" w:firstColumn="0" w:lastColumn="0" w:noHBand="1" w:noVBand="1"/>
      </w:tblPr>
      <w:tblGrid>
        <w:gridCol w:w="1104"/>
        <w:gridCol w:w="989"/>
        <w:gridCol w:w="1613"/>
        <w:gridCol w:w="1613"/>
        <w:gridCol w:w="1522"/>
        <w:gridCol w:w="1517"/>
        <w:gridCol w:w="2429"/>
      </w:tblGrid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Pr="00C03CDA" w:rsidRDefault="00547A8C" w:rsidP="0009257B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8C17C4" w:rsidTr="006A6F0D">
        <w:trPr>
          <w:trHeight w:hRule="exact" w:val="427"/>
        </w:trPr>
        <w:tc>
          <w:tcPr>
            <w:tcW w:w="1104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8C17C4" w:rsidRDefault="008C17C4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6A6F0D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</w:tbl>
    <w:p w:rsidR="00547A8C" w:rsidRDefault="00547A8C" w:rsidP="0009257B">
      <w:pPr>
        <w:spacing w:line="1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80" w:firstRow="0" w:lastRow="0" w:firstColumn="1" w:lastColumn="0" w:noHBand="0" w:noVBand="0"/>
      </w:tblPr>
      <w:tblGrid>
        <w:gridCol w:w="1109"/>
        <w:gridCol w:w="989"/>
        <w:gridCol w:w="1613"/>
        <w:gridCol w:w="1618"/>
        <w:gridCol w:w="1517"/>
        <w:gridCol w:w="1522"/>
        <w:gridCol w:w="2424"/>
      </w:tblGrid>
      <w:tr w:rsidR="005A1FD1" w:rsidTr="005A1FD1">
        <w:trPr>
          <w:trHeight w:hRule="exact" w:val="1061"/>
          <w:jc w:val="center"/>
        </w:trPr>
        <w:tc>
          <w:tcPr>
            <w:tcW w:w="1109" w:type="dxa"/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Čas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Příjem tekutin v ml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line="232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Objem moči v ml*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after="40" w:line="232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Nutkání na močení</w:t>
            </w:r>
          </w:p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tabs>
                <w:tab w:val="left" w:pos="850"/>
              </w:tabs>
              <w:spacing w:line="232" w:lineRule="auto"/>
              <w:ind w:firstLine="380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>+</w:t>
            </w: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ab/>
              <w:t>++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after="4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Nežádoucí únik moči</w:t>
            </w:r>
          </w:p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tabs>
                <w:tab w:val="left" w:pos="475"/>
              </w:tabs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>+</w:t>
            </w:r>
            <w:r w:rsidRPr="00001FD5">
              <w:rPr>
                <w:rStyle w:val="Jin"/>
                <w:rFonts w:ascii="Tahoma" w:eastAsia="Tahoma" w:hAnsi="Tahoma" w:cs="Tahoma"/>
                <w:color w:val="auto"/>
                <w:sz w:val="24"/>
                <w:szCs w:val="24"/>
              </w:rPr>
              <w:tab/>
              <w:t>++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3C83C"/>
            <w:vAlign w:val="center"/>
            <w:hideMark/>
          </w:tcPr>
          <w:p w:rsidR="005A1FD1" w:rsidRPr="00001FD5" w:rsidRDefault="005A1FD1">
            <w:pPr>
              <w:pStyle w:val="Jin0"/>
              <w:pBdr>
                <w:top w:val="single" w:sz="2" w:space="0" w:color="93C83C"/>
                <w:left w:val="single" w:sz="2" w:space="0" w:color="93C83C"/>
                <w:bottom w:val="single" w:sz="2" w:space="0" w:color="93C83C"/>
                <w:right w:val="single" w:sz="2" w:space="0" w:color="93C83C"/>
              </w:pBdr>
              <w:shd w:val="clear" w:color="auto" w:fill="93C83C"/>
              <w:spacing w:line="232" w:lineRule="auto"/>
              <w:jc w:val="center"/>
              <w:rPr>
                <w:color w:val="auto"/>
                <w:sz w:val="24"/>
                <w:szCs w:val="24"/>
              </w:rPr>
            </w:pPr>
            <w:r w:rsidRPr="00001FD5">
              <w:rPr>
                <w:rStyle w:val="Jin"/>
                <w:rFonts w:ascii="Tahoma" w:eastAsia="Tahoma" w:hAnsi="Tahoma" w:cs="Tahoma"/>
                <w:b/>
                <w:bCs/>
                <w:color w:val="auto"/>
                <w:sz w:val="24"/>
                <w:szCs w:val="24"/>
              </w:rPr>
              <w:t>Při jaké činnosti došlo k úniku moči</w:t>
            </w:r>
          </w:p>
        </w:tc>
      </w:tr>
    </w:tbl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1104"/>
        <w:gridCol w:w="989"/>
        <w:gridCol w:w="1613"/>
        <w:gridCol w:w="1618"/>
        <w:gridCol w:w="1517"/>
        <w:gridCol w:w="1522"/>
        <w:gridCol w:w="2424"/>
      </w:tblGrid>
      <w:tr w:rsidR="00547A8C" w:rsidTr="002564F7">
        <w:trPr>
          <w:trHeight w:hRule="exact" w:val="43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7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2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  <w:tr w:rsidR="00547A8C" w:rsidTr="002564F7">
        <w:trPr>
          <w:trHeight w:hRule="exact" w:val="432"/>
        </w:trPr>
        <w:tc>
          <w:tcPr>
            <w:tcW w:w="110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3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4" w:type="dxa"/>
          </w:tcPr>
          <w:p w:rsidR="00547A8C" w:rsidRDefault="00547A8C" w:rsidP="0009257B">
            <w:pPr>
              <w:jc w:val="center"/>
              <w:rPr>
                <w:sz w:val="10"/>
                <w:szCs w:val="10"/>
              </w:rPr>
            </w:pPr>
          </w:p>
        </w:tc>
      </w:tr>
    </w:tbl>
    <w:bookmarkStart w:id="3" w:name="bookmark6"/>
    <w:p w:rsidR="00547A8C" w:rsidRDefault="00B12CE2">
      <w:pPr>
        <w:pStyle w:val="Nadpis30"/>
        <w:keepNext/>
        <w:keepLines/>
        <w:spacing w:after="80"/>
      </w:pPr>
      <w:r>
        <w:rPr>
          <w:noProof/>
          <w:lang w:bidi="ar-SA"/>
        </w:rPr>
        <mc:AlternateContent>
          <mc:Choice Requires="wps">
            <w:drawing>
              <wp:anchor distT="461645" distB="420370" distL="3643630" distR="114300" simplePos="0" relativeHeight="125829380" behindDoc="0" locked="0" layoutInCell="1" allowOverlap="1">
                <wp:simplePos x="0" y="0"/>
                <wp:positionH relativeFrom="margin">
                  <wp:posOffset>3537585</wp:posOffset>
                </wp:positionH>
                <wp:positionV relativeFrom="margin">
                  <wp:posOffset>4445635</wp:posOffset>
                </wp:positionV>
                <wp:extent cx="3390900" cy="26003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600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2CE2" w:rsidRPr="00B12CE2" w:rsidRDefault="00B12CE2" w:rsidP="00B12CE2">
                            <w:pPr>
                              <w:spacing w:line="314" w:lineRule="auto"/>
                              <w:jc w:val="both"/>
                              <w:rPr>
                                <w:rFonts w:ascii="Arial" w:eastAsia="Arial" w:hAnsi="Arial" w:cs="Arial"/>
                                <w:color w:val="121717"/>
                                <w:sz w:val="16"/>
                                <w:szCs w:val="16"/>
                              </w:rPr>
                            </w:pPr>
                            <w:r w:rsidRPr="00B12CE2">
                              <w:rPr>
                                <w:rFonts w:ascii="Arial" w:eastAsia="Arial" w:hAnsi="Arial" w:cs="Arial"/>
                                <w:b/>
                                <w:bCs/>
                                <w:color w:val="121717"/>
                                <w:sz w:val="16"/>
                                <w:szCs w:val="16"/>
                              </w:rPr>
                              <w:t xml:space="preserve">Příjem tekutin: </w:t>
                            </w:r>
                            <w:r w:rsidRPr="00B12CE2">
                              <w:rPr>
                                <w:rFonts w:ascii="Arial" w:eastAsia="Arial" w:hAnsi="Arial" w:cs="Arial"/>
                                <w:color w:val="121717"/>
                                <w:sz w:val="16"/>
                                <w:szCs w:val="16"/>
                              </w:rPr>
                              <w:t>Odhadněte prosím pokud možno přesně, jaké množství tekutiny jste vypila. Orientačně Vám mohou pomoci následující údaje: šálek kávy - 100 ml, pohár, hrnek - 200 ml, sklenice vody - 200 ml.</w:t>
                            </w:r>
                          </w:p>
                          <w:p w:rsidR="00101A95" w:rsidRPr="00B12CE2" w:rsidRDefault="00F11DDB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</w:rPr>
                            </w:pPr>
                            <w:r w:rsidRPr="00B12CE2">
                              <w:rPr>
                                <w:rStyle w:val="Zkladntext"/>
                                <w:b/>
                                <w:bCs/>
                              </w:rPr>
                              <w:t xml:space="preserve">Objem moči v ml: </w:t>
                            </w:r>
                            <w:r w:rsidRPr="00B12CE2">
                              <w:rPr>
                                <w:rStyle w:val="Zkladntext"/>
                              </w:rPr>
                              <w:t>k měření objemu moči používejte jednoduchou odměrku. Do příslušného sloupce uv</w:t>
                            </w:r>
                            <w:r w:rsidR="00101A95" w:rsidRPr="00B12CE2">
                              <w:rPr>
                                <w:rStyle w:val="Zkladntext"/>
                              </w:rPr>
                              <w:t>e</w:t>
                            </w:r>
                            <w:r w:rsidRPr="00B12CE2">
                              <w:rPr>
                                <w:rStyle w:val="Zkladntext"/>
                              </w:rPr>
                              <w:t xml:space="preserve">ďte naměřenou hodnotu. 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</w:pPr>
                            <w:r w:rsidRPr="00B12CE2">
                              <w:rPr>
                                <w:rStyle w:val="Zkladntext"/>
                              </w:rPr>
                              <w:t>*Objem moči lze zjistit i zvážením mokré pleny na běžné kuchyňské váze (váha mokré pleny minus váha suché pleny). Získanou hodnotu uveďte do příslušného sloupce v gramech a doplňte písmeno “P”.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</w:pPr>
                            <w:r w:rsidRPr="00B12CE2">
                              <w:rPr>
                                <w:rStyle w:val="Zkladntext"/>
                                <w:b/>
                                <w:bCs/>
                              </w:rPr>
                              <w:t xml:space="preserve">Nutkání na močení: </w:t>
                            </w:r>
                            <w:r w:rsidRPr="00B12CE2">
                              <w:rPr>
                                <w:rStyle w:val="Zkladntext"/>
                              </w:rPr>
                              <w:t>Když pociťujete nucení na močení, poznamenejte do příslušného sloupce “+” pro silné a “++” pro velmi silné nutkání.</w:t>
                            </w:r>
                          </w:p>
                          <w:p w:rsidR="00101A95" w:rsidRPr="00B12CE2" w:rsidRDefault="00F11DDB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</w:rPr>
                            </w:pPr>
                            <w:r w:rsidRPr="00B12CE2">
                              <w:rPr>
                                <w:rStyle w:val="Zkladntext"/>
                                <w:b/>
                                <w:bCs/>
                              </w:rPr>
                              <w:t xml:space="preserve">Nežádoucí únik moči: </w:t>
                            </w:r>
                            <w:r w:rsidRPr="00B12CE2">
                              <w:rPr>
                                <w:rStyle w:val="Zkladntext"/>
                              </w:rPr>
                              <w:t xml:space="preserve">Zaznamenejte prosím, pokud </w:t>
                            </w:r>
                            <w:r w:rsidR="00101A95" w:rsidRPr="00B12CE2">
                              <w:rPr>
                                <w:rStyle w:val="Zkladntext"/>
                              </w:rPr>
                              <w:t>vám unikne moč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</w:pPr>
                            <w:r w:rsidRPr="00B12CE2">
                              <w:rPr>
                                <w:rStyle w:val="Zkladntext"/>
                              </w:rPr>
                              <w:t>. “+” představuje slabý únik moči, “++” silný únik moči.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</w:pPr>
                            <w:r w:rsidRPr="00B12CE2">
                              <w:rPr>
                                <w:rStyle w:val="Zkladntext"/>
                                <w:b/>
                                <w:bCs/>
                              </w:rPr>
                              <w:t xml:space="preserve">Při jaké činnosti došlo k úniku moči: </w:t>
                            </w:r>
                            <w:r w:rsidRPr="00B12CE2">
                              <w:rPr>
                                <w:rStyle w:val="Zkladntext"/>
                              </w:rPr>
                              <w:t>do sloupce vepište činnost, při které k úniku moči došlo.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</w:pPr>
                            <w:r w:rsidRPr="00B12CE2">
                              <w:rPr>
                                <w:rStyle w:val="Zkladntext"/>
                              </w:rPr>
                              <w:t>Přejeme Vám brzké uzdravení!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78.55pt;margin-top:350.05pt;width:267pt;height:204.75pt;z-index:125829380;visibility:visible;mso-wrap-style:square;mso-width-percent:0;mso-height-percent:0;mso-wrap-distance-left:286.9pt;mso-wrap-distance-top:36.35pt;mso-wrap-distance-right:9pt;mso-wrap-distance-bottom:33.1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" filled="f" stroked="f">
                <v:textbox inset="0,0,0,0">
                  <w:txbxContent>
                    <w:p w:rsidR="00B12CE2" w:rsidRPr="00B12CE2" w:rsidRDefault="00B12CE2" w:rsidP="00B12CE2">
                      <w:pPr>
                        <w:spacing w:line="314" w:lineRule="auto"/>
                        <w:jc w:val="both"/>
                        <w:rPr>
                          <w:rFonts w:ascii="Arial" w:eastAsia="Arial" w:hAnsi="Arial" w:cs="Arial"/>
                          <w:color w:val="121717"/>
                          <w:sz w:val="16"/>
                          <w:szCs w:val="16"/>
                        </w:rPr>
                      </w:pPr>
                      <w:r w:rsidRPr="00B12CE2">
                        <w:rPr>
                          <w:rFonts w:ascii="Arial" w:eastAsia="Arial" w:hAnsi="Arial" w:cs="Arial"/>
                          <w:b/>
                          <w:bCs/>
                          <w:color w:val="121717"/>
                          <w:sz w:val="16"/>
                          <w:szCs w:val="16"/>
                        </w:rPr>
                        <w:t xml:space="preserve">Příjem tekutin: </w:t>
                      </w:r>
                      <w:r w:rsidRPr="00B12CE2">
                        <w:rPr>
                          <w:rFonts w:ascii="Arial" w:eastAsia="Arial" w:hAnsi="Arial" w:cs="Arial"/>
                          <w:color w:val="121717"/>
                          <w:sz w:val="16"/>
                          <w:szCs w:val="16"/>
                        </w:rPr>
                        <w:t>Odhadněte prosím pokud možno přesně, jaké množství tekutiny jste vypila. Orientačně Vám mohou pomoci následující údaje: šálek kávy - 100 ml, pohár, hrnek - 200 ml, sklenice vody - 200 ml.</w:t>
                      </w:r>
                    </w:p>
                    <w:p w:rsidR="00101A95" w:rsidRPr="00B12CE2" w:rsidRDefault="00F11DDB">
                      <w:pPr>
                        <w:pStyle w:val="Zkladntext1"/>
                        <w:jc w:val="both"/>
                        <w:rPr>
                          <w:rStyle w:val="Zkladntext"/>
                        </w:rPr>
                      </w:pPr>
                      <w:r w:rsidRPr="00B12CE2">
                        <w:rPr>
                          <w:rStyle w:val="Zkladntext"/>
                          <w:b/>
                          <w:bCs/>
                        </w:rPr>
                        <w:t xml:space="preserve">Objem moči v ml: </w:t>
                      </w:r>
                      <w:r w:rsidRPr="00B12CE2">
                        <w:rPr>
                          <w:rStyle w:val="Zkladntext"/>
                        </w:rPr>
                        <w:t>k měření objemu moči používejte jednoduchou odměrku. Do příslušného sloupce uv</w:t>
                      </w:r>
                      <w:r w:rsidR="00101A95" w:rsidRPr="00B12CE2">
                        <w:rPr>
                          <w:rStyle w:val="Zkladntext"/>
                        </w:rPr>
                        <w:t>e</w:t>
                      </w:r>
                      <w:r w:rsidRPr="00B12CE2">
                        <w:rPr>
                          <w:rStyle w:val="Zkladntext"/>
                        </w:rPr>
                        <w:t xml:space="preserve">ďte naměřenou hodnotu. 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</w:pPr>
                      <w:r w:rsidRPr="00B12CE2">
                        <w:rPr>
                          <w:rStyle w:val="Zkladntext"/>
                        </w:rPr>
                        <w:t>*Objem moči lze zjistit i zvážením mokré pleny na běžné kuchyňské váze (váha mokré pleny minus váha suché pleny). Získanou hodnotu uveďte do příslušného sloupce v gramech a doplňte písmeno “P”.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</w:pPr>
                      <w:r w:rsidRPr="00B12CE2">
                        <w:rPr>
                          <w:rStyle w:val="Zkladntext"/>
                          <w:b/>
                          <w:bCs/>
                        </w:rPr>
                        <w:t xml:space="preserve">Nutkání na močení: </w:t>
                      </w:r>
                      <w:r w:rsidRPr="00B12CE2">
                        <w:rPr>
                          <w:rStyle w:val="Zkladntext"/>
                        </w:rPr>
                        <w:t>Když pociťujete nucení na močení, poznamenejte do příslušného sloupce “+” pro silné a “++” pro velmi silné nutkání.</w:t>
                      </w:r>
                    </w:p>
                    <w:p w:rsidR="00101A95" w:rsidRPr="00B12CE2" w:rsidRDefault="00F11DDB">
                      <w:pPr>
                        <w:pStyle w:val="Zkladntext1"/>
                        <w:jc w:val="both"/>
                        <w:rPr>
                          <w:rStyle w:val="Zkladntext"/>
                        </w:rPr>
                      </w:pPr>
                      <w:r w:rsidRPr="00B12CE2">
                        <w:rPr>
                          <w:rStyle w:val="Zkladntext"/>
                          <w:b/>
                          <w:bCs/>
                        </w:rPr>
                        <w:t xml:space="preserve">Nežádoucí únik moči: </w:t>
                      </w:r>
                      <w:r w:rsidRPr="00B12CE2">
                        <w:rPr>
                          <w:rStyle w:val="Zkladntext"/>
                        </w:rPr>
                        <w:t xml:space="preserve">Zaznamenejte prosím, pokud </w:t>
                      </w:r>
                      <w:r w:rsidR="00101A95" w:rsidRPr="00B12CE2">
                        <w:rPr>
                          <w:rStyle w:val="Zkladntext"/>
                        </w:rPr>
                        <w:t>vám unikne moč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</w:pPr>
                      <w:r w:rsidRPr="00B12CE2">
                        <w:rPr>
                          <w:rStyle w:val="Zkladntext"/>
                        </w:rPr>
                        <w:t>. “+” představuje slabý únik moči, “++” silný únik moči.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</w:pPr>
                      <w:r w:rsidRPr="00B12CE2">
                        <w:rPr>
                          <w:rStyle w:val="Zkladntext"/>
                          <w:b/>
                          <w:bCs/>
                        </w:rPr>
                        <w:t xml:space="preserve">Při jaké činnosti došlo k úniku moči: </w:t>
                      </w:r>
                      <w:r w:rsidRPr="00B12CE2">
                        <w:rPr>
                          <w:rStyle w:val="Zkladntext"/>
                        </w:rPr>
                        <w:t>do sloupce vepište činnost, při které k úniku moči došlo.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</w:pPr>
                      <w:r w:rsidRPr="00B12CE2">
                        <w:rPr>
                          <w:rStyle w:val="Zkladntext"/>
                        </w:rPr>
                        <w:t>Přejeme Vám brzké uzdravení!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11DDB">
        <w:rPr>
          <w:rStyle w:val="Nadpis3"/>
          <w:b/>
          <w:bCs/>
        </w:rPr>
        <w:t>Příklad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80" w:firstRow="0" w:lastRow="0" w:firstColumn="1" w:lastColumn="0" w:noHBand="0" w:noVBand="0"/>
      </w:tblPr>
      <w:tblGrid>
        <w:gridCol w:w="1109"/>
        <w:gridCol w:w="989"/>
        <w:gridCol w:w="1613"/>
        <w:gridCol w:w="1618"/>
        <w:gridCol w:w="1517"/>
        <w:gridCol w:w="1522"/>
        <w:gridCol w:w="2424"/>
      </w:tblGrid>
      <w:tr w:rsidR="002564F7" w:rsidRPr="002564F7" w:rsidTr="00B45508">
        <w:trPr>
          <w:trHeight w:hRule="exact" w:val="1061"/>
          <w:jc w:val="center"/>
        </w:trPr>
        <w:tc>
          <w:tcPr>
            <w:tcW w:w="1109" w:type="dxa"/>
            <w:shd w:val="clear" w:color="auto" w:fill="93C83C"/>
            <w:vAlign w:val="center"/>
          </w:tcPr>
          <w:p w:rsidR="00547A8C" w:rsidRPr="002564F7" w:rsidRDefault="00F11DDB" w:rsidP="00B45508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Čas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Příjem tekutin v ml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33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Objem moči v ml*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after="40" w:line="233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Nutkání na močení</w:t>
            </w:r>
          </w:p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tabs>
                <w:tab w:val="left" w:pos="850"/>
              </w:tabs>
              <w:spacing w:line="233" w:lineRule="auto"/>
              <w:ind w:firstLine="380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color w:val="auto"/>
                <w:sz w:val="22"/>
                <w:szCs w:val="22"/>
              </w:rPr>
              <w:t>+</w:t>
            </w:r>
            <w:r w:rsidRPr="002564F7">
              <w:rPr>
                <w:rStyle w:val="Jin"/>
                <w:rFonts w:ascii="Tahoma" w:eastAsia="Tahoma" w:hAnsi="Tahoma" w:cs="Tahoma"/>
                <w:color w:val="auto"/>
                <w:sz w:val="22"/>
                <w:szCs w:val="22"/>
              </w:rPr>
              <w:tab/>
              <w:t>++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after="4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Nežádoucí únik moči</w:t>
            </w:r>
          </w:p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tabs>
                <w:tab w:val="left" w:pos="475"/>
              </w:tabs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color w:val="auto"/>
                <w:sz w:val="22"/>
                <w:szCs w:val="22"/>
              </w:rPr>
              <w:t>+</w:t>
            </w:r>
            <w:r w:rsidRPr="002564F7">
              <w:rPr>
                <w:rStyle w:val="Jin"/>
                <w:rFonts w:ascii="Tahoma" w:eastAsia="Tahoma" w:hAnsi="Tahoma" w:cs="Tahoma"/>
                <w:color w:val="auto"/>
                <w:sz w:val="22"/>
                <w:szCs w:val="22"/>
              </w:rPr>
              <w:tab/>
              <w:t>++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93C83C"/>
            <w:vAlign w:val="center"/>
          </w:tcPr>
          <w:p w:rsidR="00547A8C" w:rsidRPr="002564F7" w:rsidRDefault="00F11DDB">
            <w:pPr>
              <w:pStyle w:val="Jin0"/>
              <w:pBdr>
                <w:top w:val="single" w:sz="0" w:space="0" w:color="93C83C"/>
                <w:left w:val="single" w:sz="0" w:space="0" w:color="93C83C"/>
                <w:bottom w:val="single" w:sz="0" w:space="0" w:color="93C83C"/>
                <w:right w:val="single" w:sz="0" w:space="0" w:color="93C83C"/>
              </w:pBdr>
              <w:shd w:val="clear" w:color="auto" w:fill="93C83C"/>
              <w:spacing w:line="233" w:lineRule="auto"/>
              <w:jc w:val="center"/>
              <w:rPr>
                <w:color w:val="auto"/>
                <w:sz w:val="22"/>
                <w:szCs w:val="22"/>
              </w:rPr>
            </w:pPr>
            <w:r w:rsidRPr="002564F7">
              <w:rPr>
                <w:rStyle w:val="Jin"/>
                <w:rFonts w:ascii="Tahoma" w:eastAsia="Tahoma" w:hAnsi="Tahoma" w:cs="Tahoma"/>
                <w:b/>
                <w:bCs/>
                <w:color w:val="auto"/>
                <w:sz w:val="22"/>
                <w:szCs w:val="22"/>
              </w:rPr>
              <w:t>Při jaké činnosti došlo k úniku moči</w:t>
            </w:r>
          </w:p>
        </w:tc>
      </w:tr>
      <w:tr w:rsidR="00547A8C" w:rsidRPr="008C17C4" w:rsidTr="00B45508">
        <w:trPr>
          <w:trHeight w:hRule="exact" w:val="408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13. 10. 2021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8C17C4" w:rsidP="008C17C4">
            <w:pPr>
              <w:pStyle w:val="Jin0"/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 xml:space="preserve">   </w:t>
            </w:r>
            <w:r w:rsidR="00F11DDB"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7:00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350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</w:tr>
      <w:tr w:rsidR="00547A8C" w:rsidRPr="008C17C4" w:rsidTr="00B45508">
        <w:trPr>
          <w:trHeight w:hRule="exact" w:val="40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A8C" w:rsidRPr="008C17C4" w:rsidRDefault="008C17C4" w:rsidP="008C17C4">
            <w:pPr>
              <w:pStyle w:val="Jin0"/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 xml:space="preserve">   </w:t>
            </w:r>
            <w:r w:rsidR="00F11DDB"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7:30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</w:tr>
      <w:tr w:rsidR="00547A8C" w:rsidRPr="008C17C4" w:rsidTr="00B45508">
        <w:trPr>
          <w:trHeight w:hRule="exact" w:val="40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8C17C4" w:rsidP="008C17C4">
            <w:pPr>
              <w:pStyle w:val="Jin0"/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 xml:space="preserve">   </w:t>
            </w:r>
            <w:r w:rsidR="00F11DDB"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8:30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++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9E8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</w:tr>
      <w:tr w:rsidR="00547A8C" w:rsidRPr="008C17C4" w:rsidTr="00B45508">
        <w:trPr>
          <w:trHeight w:hRule="exact" w:val="40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A8C" w:rsidRPr="008C17C4" w:rsidRDefault="008C17C4" w:rsidP="008C17C4">
            <w:pPr>
              <w:pStyle w:val="Jin0"/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 xml:space="preserve">   </w:t>
            </w:r>
            <w:r w:rsidR="00F11DDB"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9:15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A8C" w:rsidRPr="008C17C4" w:rsidRDefault="00547A8C">
            <w:pPr>
              <w:rPr>
                <w:rFonts w:ascii="Arial Black" w:hAnsi="Arial Black" w:cs="Arial"/>
                <w:sz w:val="36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++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A8C" w:rsidRPr="008C17C4" w:rsidRDefault="00F11DDB">
            <w:pPr>
              <w:pStyle w:val="Jin0"/>
              <w:spacing w:line="240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C17C4">
              <w:rPr>
                <w:rStyle w:val="Jin"/>
                <w:rFonts w:ascii="Arial Black" w:eastAsia="Times New Roman" w:hAnsi="Arial Black"/>
                <w:b/>
                <w:bCs/>
                <w:color w:val="333738"/>
                <w:w w:val="50"/>
                <w:sz w:val="36"/>
                <w:szCs w:val="36"/>
              </w:rPr>
              <w:t>kýchnutí</w:t>
            </w:r>
          </w:p>
        </w:tc>
      </w:tr>
    </w:tbl>
    <w:p w:rsidR="00547A8C" w:rsidRDefault="00F11D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90500" distB="0" distL="114300" distR="3637915" simplePos="0" relativeHeight="125829378" behindDoc="0" locked="0" layoutInCell="1" allowOverlap="1">
                <wp:simplePos x="0" y="0"/>
                <wp:positionH relativeFrom="page">
                  <wp:posOffset>339090</wp:posOffset>
                </wp:positionH>
                <wp:positionV relativeFrom="margin">
                  <wp:posOffset>4175760</wp:posOffset>
                </wp:positionV>
                <wp:extent cx="3349625" cy="30416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625" cy="304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A8C" w:rsidRDefault="00F11DDB">
                            <w:pPr>
                              <w:pStyle w:val="Nadpis30"/>
                              <w:keepNext/>
                              <w:keepLines/>
                              <w:spacing w:after="140"/>
                              <w:jc w:val="both"/>
                            </w:pPr>
                            <w:bookmarkStart w:id="4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Pokyny k vyplnění protokolu</w:t>
                            </w:r>
                            <w:bookmarkEnd w:id="4"/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Vyplněním tohoto protokolu ve </w:t>
                            </w:r>
                            <w:r w:rsidR="00102D07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2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po sobě následujících dnech umožníte svému lékaři získat potřebné informace o </w:t>
                            </w:r>
                            <w:r w:rsidR="00102D07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vašich problémech. 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Lépe bude moci rozpoznat příčiny a souvislosti, které vedou k obtížím, aby mohl zahájit účinnou léčbu.</w:t>
                            </w:r>
                          </w:p>
                          <w:p w:rsidR="00547A8C" w:rsidRPr="00B12CE2" w:rsidRDefault="00F11DDB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Ve vlastním zájmu vyplňte tento protokol důkladně a řiďte se prosím následujícím</w:t>
                            </w:r>
                            <w:r w:rsidR="00101A95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i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pokyny:</w:t>
                            </w:r>
                          </w:p>
                          <w:p w:rsidR="00101A95" w:rsidRPr="00B12CE2" w:rsidRDefault="00102D07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S vyplňování </w:t>
                            </w:r>
                            <w:proofErr w:type="gramStart"/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začněte 1.den</w:t>
                            </w:r>
                            <w:proofErr w:type="gramEnd"/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ráno</w:t>
                            </w:r>
                            <w:r w:rsidR="00101A95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,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ihned po probuzení. </w:t>
                            </w:r>
                          </w:p>
                          <w:p w:rsidR="00101A95" w:rsidRPr="00B12CE2" w:rsidRDefault="00102D07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Jakmile se půjdete vymoči</w:t>
                            </w:r>
                            <w:r w:rsidR="00101A95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t, zapište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prosím čas (</w:t>
                            </w:r>
                            <w:proofErr w:type="gramStart"/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např.6,40</w:t>
                            </w:r>
                            <w:proofErr w:type="gramEnd"/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hod</w:t>
                            </w:r>
                            <w:r w:rsidR="00101A95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)</w:t>
                            </w: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 a množství moči změřte odměrkou (např. 350 ml)</w:t>
                            </w:r>
                            <w:r w:rsidR="00101A95"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01A95" w:rsidRPr="00B12CE2" w:rsidRDefault="00101A95">
                            <w:pPr>
                              <w:pStyle w:val="Zkladntext1"/>
                              <w:jc w:val="both"/>
                              <w:rPr>
                                <w:rStyle w:val="Zkladntext"/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Stejně tak budete zapisovat příjem tekutin- vždy čas a změřené či odhadnuté množství. </w:t>
                            </w:r>
                          </w:p>
                          <w:p w:rsidR="00102D07" w:rsidRPr="00B12CE2" w:rsidRDefault="00101A95">
                            <w:pPr>
                              <w:pStyle w:val="Zkladntext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2CE2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Takto to budete dělat 48 hodin, čili celý den, celou noc, druhý den (den 2) a druhou noc.</w:t>
                            </w:r>
                          </w:p>
                          <w:p w:rsidR="00547A8C" w:rsidRPr="00B12CE2" w:rsidRDefault="00547A8C">
                            <w:pPr>
                              <w:pStyle w:val="Zkladntext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26.7pt;margin-top:328.8pt;width:263.75pt;height:239.5pt;z-index:125829378;visibility:visible;mso-wrap-style:square;mso-wrap-distance-left:9pt;mso-wrap-distance-top:15pt;mso-wrap-distance-right:286.4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" filled="f" stroked="f">
                <v:textbox inset="0,0,0,0">
                  <w:txbxContent>
                    <w:p w:rsidR="00547A8C" w:rsidRDefault="00F11DDB">
                      <w:pPr>
                        <w:pStyle w:val="Nadpis30"/>
                        <w:keepNext/>
                        <w:keepLines/>
                        <w:spacing w:after="140"/>
                        <w:jc w:val="both"/>
                      </w:pPr>
                      <w:bookmarkStart w:id="5" w:name="bookmark0"/>
                      <w:r>
                        <w:rPr>
                          <w:rStyle w:val="Nadpis3"/>
                          <w:b/>
                          <w:bCs/>
                        </w:rPr>
                        <w:t>Pokyny k vyplnění protokolu</w:t>
                      </w:r>
                      <w:bookmarkEnd w:id="5"/>
                    </w:p>
                    <w:p w:rsidR="00547A8C" w:rsidRPr="00B12CE2" w:rsidRDefault="00F11DDB">
                      <w:pPr>
                        <w:pStyle w:val="Zkladntext1"/>
                        <w:jc w:val="both"/>
                        <w:rPr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Vyplněním tohoto protokolu ve </w:t>
                      </w:r>
                      <w:r w:rsidR="00102D07" w:rsidRPr="00B12CE2">
                        <w:rPr>
                          <w:rStyle w:val="Zkladntext"/>
                          <w:sz w:val="20"/>
                          <w:szCs w:val="20"/>
                        </w:rPr>
                        <w:t>2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po sobě následujících dnech umožníte svému lékaři získat potřebné informace o </w:t>
                      </w:r>
                      <w:r w:rsidR="00102D07"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vašich problémech. 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Lépe bude moci rozpoznat příčiny a souvislosti, které vedou k obtížím, aby mohl zahájit účinnou léčbu.</w:t>
                      </w:r>
                    </w:p>
                    <w:p w:rsidR="00547A8C" w:rsidRPr="00B12CE2" w:rsidRDefault="00F11DDB">
                      <w:pPr>
                        <w:pStyle w:val="Zkladntext1"/>
                        <w:jc w:val="both"/>
                        <w:rPr>
                          <w:rStyle w:val="Zkladntext"/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Ve vlastním zájmu vyplňte tento protokol důkladně a řiďte se prosím následujícím</w:t>
                      </w:r>
                      <w:r w:rsidR="00101A95" w:rsidRPr="00B12CE2">
                        <w:rPr>
                          <w:rStyle w:val="Zkladntext"/>
                          <w:sz w:val="20"/>
                          <w:szCs w:val="20"/>
                        </w:rPr>
                        <w:t>i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pokyny:</w:t>
                      </w:r>
                    </w:p>
                    <w:p w:rsidR="00101A95" w:rsidRPr="00B12CE2" w:rsidRDefault="00102D07">
                      <w:pPr>
                        <w:pStyle w:val="Zkladntext1"/>
                        <w:jc w:val="both"/>
                        <w:rPr>
                          <w:rStyle w:val="Zkladntext"/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S vyplňování </w:t>
                      </w:r>
                      <w:proofErr w:type="gramStart"/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začněte 1.den</w:t>
                      </w:r>
                      <w:proofErr w:type="gramEnd"/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ráno</w:t>
                      </w:r>
                      <w:r w:rsidR="00101A95" w:rsidRPr="00B12CE2">
                        <w:rPr>
                          <w:rStyle w:val="Zkladntext"/>
                          <w:sz w:val="20"/>
                          <w:szCs w:val="20"/>
                        </w:rPr>
                        <w:t>,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ihned po probuzení. </w:t>
                      </w:r>
                    </w:p>
                    <w:p w:rsidR="00101A95" w:rsidRPr="00B12CE2" w:rsidRDefault="00102D07">
                      <w:pPr>
                        <w:pStyle w:val="Zkladntext1"/>
                        <w:jc w:val="both"/>
                        <w:rPr>
                          <w:rStyle w:val="Zkladntext"/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Jakmile se půjdete vymoči</w:t>
                      </w:r>
                      <w:r w:rsidR="00101A95" w:rsidRPr="00B12CE2">
                        <w:rPr>
                          <w:rStyle w:val="Zkladntext"/>
                          <w:sz w:val="20"/>
                          <w:szCs w:val="20"/>
                        </w:rPr>
                        <w:t>t, zapište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prosím čas (</w:t>
                      </w:r>
                      <w:proofErr w:type="gramStart"/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např.6,40</w:t>
                      </w:r>
                      <w:proofErr w:type="gramEnd"/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hod</w:t>
                      </w:r>
                      <w:r w:rsidR="00101A95" w:rsidRPr="00B12CE2">
                        <w:rPr>
                          <w:rStyle w:val="Zkladntext"/>
                          <w:sz w:val="20"/>
                          <w:szCs w:val="20"/>
                        </w:rPr>
                        <w:t>)</w:t>
                      </w: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 a množství moči změřte odměrkou (např. 350 ml)</w:t>
                      </w:r>
                      <w:r w:rsidR="00101A95"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01A95" w:rsidRPr="00B12CE2" w:rsidRDefault="00101A95">
                      <w:pPr>
                        <w:pStyle w:val="Zkladntext1"/>
                        <w:jc w:val="both"/>
                        <w:rPr>
                          <w:rStyle w:val="Zkladntext"/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 xml:space="preserve">Stejně tak budete zapisovat příjem tekutin- vždy čas a změřené či odhadnuté množství. </w:t>
                      </w:r>
                    </w:p>
                    <w:p w:rsidR="00102D07" w:rsidRPr="00B12CE2" w:rsidRDefault="00101A95">
                      <w:pPr>
                        <w:pStyle w:val="Zkladntext1"/>
                        <w:jc w:val="both"/>
                        <w:rPr>
                          <w:sz w:val="20"/>
                          <w:szCs w:val="20"/>
                        </w:rPr>
                      </w:pPr>
                      <w:r w:rsidRPr="00B12CE2">
                        <w:rPr>
                          <w:rStyle w:val="Zkladntext"/>
                          <w:sz w:val="20"/>
                          <w:szCs w:val="20"/>
                        </w:rPr>
                        <w:t>Takto to budete dělat 48 hodin, čili celý den, celou noc, druhý den (den 2) a druhou noc.</w:t>
                      </w:r>
                    </w:p>
                    <w:p w:rsidR="00547A8C" w:rsidRPr="00B12CE2" w:rsidRDefault="00547A8C">
                      <w:pPr>
                        <w:pStyle w:val="Zkladntext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547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58" w:right="542" w:bottom="1304" w:left="534" w:header="1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9B" w:rsidRDefault="0093569B">
      <w:r>
        <w:separator/>
      </w:r>
    </w:p>
  </w:endnote>
  <w:endnote w:type="continuationSeparator" w:id="0">
    <w:p w:rsidR="0093569B" w:rsidRDefault="009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FF" w:rsidRDefault="00495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8C" w:rsidRDefault="00547A8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FF" w:rsidRDefault="00495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9B" w:rsidRDefault="0093569B"/>
  </w:footnote>
  <w:footnote w:type="continuationSeparator" w:id="0">
    <w:p w:rsidR="0093569B" w:rsidRDefault="009356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FF" w:rsidRDefault="00495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FF" w:rsidRDefault="004958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FF" w:rsidRDefault="004958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8C"/>
    <w:rsid w:val="00001FD5"/>
    <w:rsid w:val="00016D3E"/>
    <w:rsid w:val="000458B6"/>
    <w:rsid w:val="0009257B"/>
    <w:rsid w:val="00101A95"/>
    <w:rsid w:val="00102D07"/>
    <w:rsid w:val="002564F7"/>
    <w:rsid w:val="00362AFC"/>
    <w:rsid w:val="0037057D"/>
    <w:rsid w:val="003959F7"/>
    <w:rsid w:val="00485881"/>
    <w:rsid w:val="004879FF"/>
    <w:rsid w:val="004958FF"/>
    <w:rsid w:val="004D4253"/>
    <w:rsid w:val="00547A8C"/>
    <w:rsid w:val="005A1FD1"/>
    <w:rsid w:val="005B153C"/>
    <w:rsid w:val="00611950"/>
    <w:rsid w:val="006A6F0D"/>
    <w:rsid w:val="008C17C4"/>
    <w:rsid w:val="008E387E"/>
    <w:rsid w:val="0093569B"/>
    <w:rsid w:val="00AC7168"/>
    <w:rsid w:val="00B12CE2"/>
    <w:rsid w:val="00B45508"/>
    <w:rsid w:val="00C03CDA"/>
    <w:rsid w:val="00C064B4"/>
    <w:rsid w:val="00CB64F0"/>
    <w:rsid w:val="00DD482A"/>
    <w:rsid w:val="00E35644"/>
    <w:rsid w:val="00E53FE4"/>
    <w:rsid w:val="00E76765"/>
    <w:rsid w:val="00E93B71"/>
    <w:rsid w:val="00ED2F73"/>
    <w:rsid w:val="00F11DDB"/>
    <w:rsid w:val="00F30DBE"/>
    <w:rsid w:val="00FA6FE5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56C6-9D5F-4D65-BB5C-03C3D87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21717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21717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21717"/>
      <w:sz w:val="50"/>
      <w:szCs w:val="5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21717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21717"/>
      <w:sz w:val="16"/>
      <w:szCs w:val="16"/>
      <w:u w:val="none"/>
    </w:rPr>
  </w:style>
  <w:style w:type="paragraph" w:customStyle="1" w:styleId="Nadpis30">
    <w:name w:val="Nadpis #3"/>
    <w:basedOn w:val="Normln"/>
    <w:link w:val="Nadpis3"/>
    <w:pPr>
      <w:spacing w:after="110"/>
      <w:outlineLvl w:val="2"/>
    </w:pPr>
    <w:rPr>
      <w:rFonts w:ascii="Arial" w:eastAsia="Arial" w:hAnsi="Arial" w:cs="Arial"/>
      <w:b/>
      <w:bCs/>
      <w:color w:val="121717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314" w:lineRule="auto"/>
    </w:pPr>
    <w:rPr>
      <w:rFonts w:ascii="Arial" w:eastAsia="Arial" w:hAnsi="Arial" w:cs="Arial"/>
      <w:color w:val="121717"/>
      <w:sz w:val="16"/>
      <w:szCs w:val="16"/>
    </w:rPr>
  </w:style>
  <w:style w:type="paragraph" w:customStyle="1" w:styleId="Nadpis10">
    <w:name w:val="Nadpis #1"/>
    <w:basedOn w:val="Normln"/>
    <w:link w:val="Nadpis1"/>
    <w:pPr>
      <w:spacing w:before="120" w:after="320"/>
      <w:outlineLvl w:val="0"/>
    </w:pPr>
    <w:rPr>
      <w:rFonts w:ascii="Arial" w:eastAsia="Arial" w:hAnsi="Arial" w:cs="Arial"/>
      <w:b/>
      <w:bCs/>
      <w:color w:val="121717"/>
      <w:sz w:val="50"/>
      <w:szCs w:val="5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400"/>
      <w:outlineLvl w:val="1"/>
    </w:pPr>
    <w:rPr>
      <w:rFonts w:ascii="Arial" w:eastAsia="Arial" w:hAnsi="Arial" w:cs="Arial"/>
      <w:color w:val="121717"/>
      <w:sz w:val="28"/>
      <w:szCs w:val="28"/>
    </w:rPr>
  </w:style>
  <w:style w:type="paragraph" w:customStyle="1" w:styleId="Jin0">
    <w:name w:val="Jiné"/>
    <w:basedOn w:val="Normln"/>
    <w:link w:val="Jin"/>
    <w:pPr>
      <w:spacing w:line="314" w:lineRule="auto"/>
    </w:pPr>
    <w:rPr>
      <w:rFonts w:ascii="Arial" w:eastAsia="Arial" w:hAnsi="Arial" w:cs="Arial"/>
      <w:color w:val="121717"/>
      <w:sz w:val="16"/>
      <w:szCs w:val="16"/>
    </w:rPr>
  </w:style>
  <w:style w:type="paragraph" w:styleId="Bezmezer">
    <w:name w:val="No Spacing"/>
    <w:uiPriority w:val="1"/>
    <w:qFormat/>
    <w:rsid w:val="00C03CDA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03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CD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3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CD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57D"/>
    <w:rPr>
      <w:rFonts w:ascii="Segoe U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5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9150-807D-48FD-8168-46912282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Mikční deník - Urosanté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Mikční deník - Urosanté</dc:title>
  <dc:subject/>
  <dc:creator>Ivan Huvar</dc:creator>
  <cp:keywords/>
  <cp:lastModifiedBy>gyn-primar</cp:lastModifiedBy>
  <cp:revision>2</cp:revision>
  <cp:lastPrinted>2022-09-05T08:51:00Z</cp:lastPrinted>
  <dcterms:created xsi:type="dcterms:W3CDTF">2024-04-24T10:09:00Z</dcterms:created>
  <dcterms:modified xsi:type="dcterms:W3CDTF">2024-04-24T10:09:00Z</dcterms:modified>
</cp:coreProperties>
</file>